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383"/>
        <w:gridCol w:w="2530"/>
        <w:gridCol w:w="3543"/>
      </w:tblGrid>
      <w:tr w:rsidR="000856DF">
        <w:trPr>
          <w:trHeight w:val="80"/>
        </w:trPr>
        <w:tc>
          <w:tcPr>
            <w:tcW w:w="6912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856DF" w:rsidRDefault="000856DF">
            <w:pPr>
              <w:spacing w:after="0" w:line="240" w:lineRule="auto"/>
              <w:jc w:val="both"/>
              <w:outlineLvl w:val="0"/>
              <w:rPr>
                <w:rFonts w:ascii="Segoe UI Semilight" w:hAnsi="Segoe UI Semilight" w:cs="Segoe UI Semilight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856DF" w:rsidRDefault="000856DF">
            <w:pPr>
              <w:spacing w:after="0" w:line="360" w:lineRule="auto"/>
              <w:jc w:val="right"/>
              <w:outlineLvl w:val="0"/>
              <w:rPr>
                <w:rFonts w:ascii="Segoe UI Semilight" w:hAnsi="Segoe UI Semilight" w:cs="Segoe UI Semilight"/>
                <w:szCs w:val="24"/>
              </w:rPr>
            </w:pPr>
          </w:p>
        </w:tc>
      </w:tr>
      <w:tr w:rsidR="000856DF">
        <w:trPr>
          <w:trHeight w:val="397"/>
        </w:trPr>
        <w:tc>
          <w:tcPr>
            <w:tcW w:w="10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3" w:type="dxa"/>
            </w:tcMar>
            <w:vAlign w:val="center"/>
          </w:tcPr>
          <w:p w:rsidR="000856DF" w:rsidRDefault="00FB6401" w:rsidP="00FB6401">
            <w:pPr>
              <w:spacing w:after="0" w:line="240" w:lineRule="auto"/>
              <w:jc w:val="center"/>
              <w:outlineLvl w:val="0"/>
              <w:rPr>
                <w:rFonts w:ascii="Segoe UI Semilight" w:hAnsi="Segoe UI Semilight" w:cs="Segoe UI Semilight"/>
                <w:szCs w:val="24"/>
              </w:rPr>
            </w:pPr>
            <w:r>
              <w:rPr>
                <w:rFonts w:ascii="Segoe UI Semilight" w:hAnsi="Segoe UI Semilight" w:cs="Segoe UI Semilight"/>
                <w:b/>
                <w:szCs w:val="28"/>
              </w:rPr>
              <w:t xml:space="preserve">РЕКЛАМАЦИЯ (отправить на </w:t>
            </w:r>
            <w:r>
              <w:rPr>
                <w:rFonts w:ascii="Segoe UI Semilight" w:hAnsi="Segoe UI Semilight" w:cs="Segoe UI Semilight"/>
                <w:szCs w:val="24"/>
                <w:lang w:val="en-US"/>
              </w:rPr>
              <w:t>E</w:t>
            </w:r>
            <w:r>
              <w:rPr>
                <w:rFonts w:ascii="Segoe UI Semilight" w:hAnsi="Segoe UI Semilight" w:cs="Segoe UI Semilight"/>
                <w:szCs w:val="24"/>
              </w:rPr>
              <w:t>-</w:t>
            </w:r>
            <w:r>
              <w:rPr>
                <w:rFonts w:ascii="Segoe UI Semilight" w:hAnsi="Segoe UI Semilight" w:cs="Segoe UI Semilight"/>
                <w:szCs w:val="24"/>
                <w:lang w:val="en-US"/>
              </w:rPr>
              <w:t>mail</w:t>
            </w:r>
            <w:r>
              <w:rPr>
                <w:rFonts w:ascii="Segoe UI Semilight" w:hAnsi="Segoe UI Semilight" w:cs="Segoe UI Semilight"/>
                <w:szCs w:val="24"/>
              </w:rPr>
              <w:t xml:space="preserve">: </w:t>
            </w:r>
            <w:proofErr w:type="spellStart"/>
            <w:r>
              <w:rPr>
                <w:rFonts w:ascii="Segoe UI Semilight" w:hAnsi="Segoe UI Semilight" w:cs="Segoe UI Semilight"/>
                <w:szCs w:val="24"/>
                <w:lang w:val="en-US"/>
              </w:rPr>
              <w:t>rn</w:t>
            </w:r>
            <w:proofErr w:type="spellEnd"/>
            <w:r>
              <w:rPr>
                <w:rFonts w:ascii="Segoe UI Semilight" w:hAnsi="Segoe UI Semilight" w:cs="Segoe UI Semilight"/>
                <w:szCs w:val="24"/>
              </w:rPr>
              <w:t>@</w:t>
            </w:r>
            <w:r>
              <w:rPr>
                <w:rFonts w:ascii="Segoe UI Semilight" w:hAnsi="Segoe UI Semilight" w:cs="Segoe UI Semilight"/>
                <w:szCs w:val="24"/>
                <w:lang w:val="en-US"/>
              </w:rPr>
              <w:t>faros</w:t>
            </w:r>
            <w:r>
              <w:rPr>
                <w:rFonts w:ascii="Segoe UI Semilight" w:hAnsi="Segoe UI Semilight" w:cs="Segoe UI Semilight"/>
                <w:szCs w:val="24"/>
              </w:rPr>
              <w:t>.</w:t>
            </w:r>
            <w:proofErr w:type="spellStart"/>
            <w:r>
              <w:rPr>
                <w:rFonts w:ascii="Segoe UI Semilight" w:hAnsi="Segoe UI Semilight" w:cs="Segoe UI Semilight"/>
                <w:szCs w:val="24"/>
                <w:lang w:val="en-US"/>
              </w:rPr>
              <w:t>ru</w:t>
            </w:r>
            <w:proofErr w:type="spellEnd"/>
            <w:r>
              <w:rPr>
                <w:rFonts w:ascii="Segoe UI Semilight" w:hAnsi="Segoe UI Semilight" w:cs="Segoe UI Semilight"/>
                <w:szCs w:val="24"/>
              </w:rPr>
              <w:t>)</w:t>
            </w:r>
          </w:p>
        </w:tc>
      </w:tr>
      <w:tr w:rsidR="000856DF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outlineLvl w:val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Данные о покупателе: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b/>
                <w:i/>
                <w:szCs w:val="28"/>
              </w:rPr>
            </w:pPr>
          </w:p>
        </w:tc>
      </w:tr>
      <w:tr w:rsidR="000856DF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Юр.лицо</w:t>
            </w:r>
            <w:proofErr w:type="spellEnd"/>
            <w:r>
              <w:rPr>
                <w:rFonts w:ascii="Arial" w:hAnsi="Arial" w:cs="Arial"/>
                <w:szCs w:val="28"/>
              </w:rPr>
              <w:t>, на которое поставлен товар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0856DF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Накладная, по которой поставлен товар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0856DF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ФИО контактного лица 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bookmarkStart w:id="0" w:name="_GoBack"/>
            <w:bookmarkEnd w:id="0"/>
          </w:p>
        </w:tc>
      </w:tr>
      <w:tr w:rsidR="000856DF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Телефон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0856DF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E</w:t>
            </w:r>
            <w:r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  <w:lang w:val="en-US"/>
              </w:rPr>
              <w:t>mail</w:t>
            </w:r>
            <w:r>
              <w:rPr>
                <w:rFonts w:ascii="Arial" w:hAnsi="Arial" w:cs="Arial"/>
                <w:szCs w:val="28"/>
              </w:rPr>
              <w:t xml:space="preserve"> заявителя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0856DF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Адрес объекта по рекламации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0856DF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Контактный </w:t>
            </w:r>
            <w:r>
              <w:rPr>
                <w:rFonts w:ascii="Arial" w:hAnsi="Arial" w:cs="Arial"/>
                <w:szCs w:val="28"/>
              </w:rPr>
              <w:t>телефон по объекту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0856DF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Месторасположение изделия по рекламации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0856DF">
        <w:trPr>
          <w:trHeight w:val="974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Полное наименование изделия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0856DF">
        <w:trPr>
          <w:trHeight w:val="549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Количество изделий, </w:t>
            </w:r>
            <w:proofErr w:type="spellStart"/>
            <w:r>
              <w:rPr>
                <w:rFonts w:ascii="Arial" w:hAnsi="Arial" w:cs="Arial"/>
                <w:szCs w:val="28"/>
              </w:rPr>
              <w:t>шт</w:t>
            </w:r>
            <w:proofErr w:type="spellEnd"/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0856DF">
        <w:trPr>
          <w:trHeight w:val="397"/>
        </w:trPr>
        <w:tc>
          <w:tcPr>
            <w:tcW w:w="10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Общие данные по рекламации:</w:t>
            </w:r>
          </w:p>
        </w:tc>
      </w:tr>
      <w:tr w:rsidR="000856DF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Повреждение упаковки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pStyle w:val="a9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 xml:space="preserve"> имеется   </w:t>
            </w:r>
          </w:p>
          <w:p w:rsidR="000856DF" w:rsidRDefault="00FB6401">
            <w:pPr>
              <w:pStyle w:val="a9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 xml:space="preserve"> не имеется</w:t>
            </w:r>
          </w:p>
        </w:tc>
      </w:tr>
      <w:tr w:rsidR="000856DF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Повреждение товара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 xml:space="preserve">имеется   </w:t>
            </w:r>
          </w:p>
          <w:p w:rsidR="000856DF" w:rsidRDefault="00FB6401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i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не имеется</w:t>
            </w:r>
          </w:p>
        </w:tc>
      </w:tr>
      <w:tr w:rsidR="000856DF">
        <w:trPr>
          <w:trHeight w:val="862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Данные с паспорта или этикетки изделия 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i/>
                <w:szCs w:val="28"/>
              </w:rPr>
            </w:pPr>
          </w:p>
        </w:tc>
      </w:tr>
      <w:tr w:rsidR="000856DF">
        <w:trPr>
          <w:trHeight w:val="1740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Причина обращения</w:t>
            </w:r>
          </w:p>
          <w:p w:rsidR="000856DF" w:rsidRDefault="000856DF">
            <w:pPr>
              <w:pStyle w:val="a9"/>
              <w:spacing w:after="0" w:line="240" w:lineRule="auto"/>
              <w:ind w:left="0"/>
              <w:jc w:val="right"/>
              <w:rPr>
                <w:rFonts w:ascii="Arial" w:hAnsi="Arial" w:cs="Arial"/>
                <w:i/>
                <w:szCs w:val="28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56DF" w:rsidRDefault="00FB6401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не работает светильник</w:t>
            </w:r>
          </w:p>
          <w:p w:rsidR="000856DF" w:rsidRDefault="00FB6401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сгорел драйвер</w:t>
            </w:r>
          </w:p>
          <w:p w:rsidR="000856DF" w:rsidRDefault="00FB6401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светильник не включился после монтажа</w:t>
            </w:r>
          </w:p>
          <w:p w:rsidR="000856DF" w:rsidRDefault="00FB6401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недопоставка</w:t>
            </w:r>
          </w:p>
          <w:p w:rsidR="000856DF" w:rsidRDefault="00FB6401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повреждения корпуса</w:t>
            </w:r>
          </w:p>
          <w:p w:rsidR="000856DF" w:rsidRDefault="00FB6401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иные проблемы</w:t>
            </w:r>
          </w:p>
          <w:p w:rsidR="000856DF" w:rsidRDefault="00FB6401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 xml:space="preserve"> </w:t>
            </w:r>
          </w:p>
        </w:tc>
      </w:tr>
      <w:tr w:rsidR="000856DF">
        <w:trPr>
          <w:trHeight w:val="1224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Цель рекламации 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56DF" w:rsidRDefault="00FB6401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ремонт</w:t>
            </w:r>
          </w:p>
          <w:p w:rsidR="000856DF" w:rsidRDefault="00FB6401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 xml:space="preserve">замена </w:t>
            </w:r>
          </w:p>
          <w:p w:rsidR="000856DF" w:rsidRDefault="00FB6401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proofErr w:type="spellStart"/>
            <w:r>
              <w:rPr>
                <w:rFonts w:ascii="Segoe UI Semilight" w:hAnsi="Segoe UI Semilight" w:cs="Segoe UI Semilight"/>
                <w:szCs w:val="28"/>
              </w:rPr>
              <w:t>негарантийный</w:t>
            </w:r>
            <w:proofErr w:type="spellEnd"/>
            <w:r>
              <w:rPr>
                <w:rFonts w:ascii="Segoe UI Semilight" w:hAnsi="Segoe UI Semilight" w:cs="Segoe UI Semilight"/>
                <w:szCs w:val="28"/>
              </w:rPr>
              <w:t xml:space="preserve"> ремонт</w:t>
            </w:r>
          </w:p>
          <w:p w:rsidR="000856DF" w:rsidRDefault="000856DF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</w:tbl>
    <w:p w:rsidR="000856DF" w:rsidRDefault="000856DF">
      <w:pPr>
        <w:spacing w:after="0" w:line="240" w:lineRule="auto"/>
      </w:pPr>
    </w:p>
    <w:p w:rsidR="000856DF" w:rsidRDefault="00FB6401">
      <w:pPr>
        <w:spacing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eastAsia="Times New Roman"/>
          <w:lang w:eastAsia="ru-RU"/>
        </w:rPr>
        <w:t xml:space="preserve">1. Для рассмотрения рекламации необходимо ознакомиться с бланком рекламации и заполнить </w:t>
      </w:r>
      <w:r>
        <w:rPr>
          <w:rFonts w:eastAsia="Times New Roman"/>
          <w:b/>
          <w:u w:val="single"/>
          <w:lang w:eastAsia="ru-RU"/>
        </w:rPr>
        <w:t>все графы</w:t>
      </w:r>
      <w:r>
        <w:rPr>
          <w:rFonts w:eastAsia="Times New Roman"/>
          <w:lang w:eastAsia="ru-RU"/>
        </w:rPr>
        <w:t>.</w:t>
      </w:r>
    </w:p>
    <w:p w:rsidR="000856DF" w:rsidRDefault="00FB6401">
      <w:pPr>
        <w:spacing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eastAsia="Times New Roman"/>
          <w:lang w:eastAsia="ru-RU"/>
        </w:rPr>
        <w:t xml:space="preserve">2. При отправке товар должен быть упакован. Упаковка должна предупреждать возможные повреждения внешних частей изделия (корпус, </w:t>
      </w:r>
      <w:proofErr w:type="spellStart"/>
      <w:r>
        <w:rPr>
          <w:rFonts w:eastAsia="Times New Roman"/>
          <w:lang w:eastAsia="ru-RU"/>
        </w:rPr>
        <w:t>рассеиватель</w:t>
      </w:r>
      <w:proofErr w:type="spellEnd"/>
      <w:r>
        <w:rPr>
          <w:rFonts w:eastAsia="Times New Roman"/>
          <w:lang w:eastAsia="ru-RU"/>
        </w:rPr>
        <w:t>) при транспортир</w:t>
      </w:r>
      <w:r>
        <w:rPr>
          <w:rFonts w:eastAsia="Times New Roman"/>
          <w:lang w:eastAsia="ru-RU"/>
        </w:rPr>
        <w:t>овке. Претензии к внешнему виду некачественно упакованных светильников приниматься не будут.</w:t>
      </w:r>
    </w:p>
    <w:p w:rsidR="000856DF" w:rsidRDefault="00FB6401">
      <w:pPr>
        <w:spacing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eastAsia="Times New Roman"/>
          <w:lang w:eastAsia="ru-RU"/>
        </w:rPr>
        <w:t xml:space="preserve">3. При получении заполненного бланка </w:t>
      </w:r>
      <w:proofErr w:type="gramStart"/>
      <w:r>
        <w:rPr>
          <w:rFonts w:eastAsia="Times New Roman"/>
          <w:lang w:eastAsia="ru-RU"/>
        </w:rPr>
        <w:t>рекламации  специалист</w:t>
      </w:r>
      <w:proofErr w:type="gramEnd"/>
      <w:r>
        <w:rPr>
          <w:rFonts w:eastAsia="Times New Roman"/>
          <w:lang w:eastAsia="ru-RU"/>
        </w:rPr>
        <w:t xml:space="preserve">, ответственный за работу с клиентами по вопросам качества, в срок не более 3-х рабочих дней даст ответ </w:t>
      </w:r>
      <w:r>
        <w:rPr>
          <w:rFonts w:eastAsia="Times New Roman"/>
          <w:lang w:eastAsia="ru-RU"/>
        </w:rPr>
        <w:t>по запросу-рекламации.</w:t>
      </w:r>
    </w:p>
    <w:p w:rsidR="000856DF" w:rsidRDefault="00FB6401">
      <w:pPr>
        <w:spacing w:after="0" w:line="240" w:lineRule="auto"/>
      </w:pPr>
      <w:r>
        <w:rPr>
          <w:rFonts w:eastAsia="Times New Roman"/>
          <w:lang w:eastAsia="ru-RU"/>
        </w:rPr>
        <w:t>4</w:t>
      </w:r>
      <w:r>
        <w:rPr>
          <w:rFonts w:eastAsia="Times New Roman"/>
          <w:b/>
          <w:lang w:eastAsia="ru-RU"/>
        </w:rPr>
        <w:t>. Отправка рекламационных позиций осуществляется за счет клиента</w:t>
      </w:r>
      <w:r>
        <w:rPr>
          <w:rFonts w:eastAsia="Times New Roman"/>
          <w:lang w:eastAsia="ru-RU"/>
        </w:rPr>
        <w:t xml:space="preserve">. По результатам </w:t>
      </w:r>
      <w:proofErr w:type="spellStart"/>
      <w:r>
        <w:rPr>
          <w:rFonts w:eastAsia="Times New Roman"/>
          <w:lang w:eastAsia="ru-RU"/>
        </w:rPr>
        <w:t>дефектовки</w:t>
      </w:r>
      <w:proofErr w:type="spellEnd"/>
      <w:r>
        <w:rPr>
          <w:rFonts w:eastAsia="Times New Roman"/>
          <w:lang w:eastAsia="ru-RU"/>
        </w:rPr>
        <w:t xml:space="preserve"> при выявлении гарантийного случая, сумма за доставку будет возвращена клиенту.</w:t>
      </w:r>
    </w:p>
    <w:sectPr w:rsidR="000856DF">
      <w:pgSz w:w="11906" w:h="16838"/>
      <w:pgMar w:top="567" w:right="567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510"/>
    <w:multiLevelType w:val="multilevel"/>
    <w:tmpl w:val="B1963B3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CF79A0"/>
    <w:multiLevelType w:val="multilevel"/>
    <w:tmpl w:val="70668B1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DE3036"/>
    <w:multiLevelType w:val="multilevel"/>
    <w:tmpl w:val="75DAA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DF"/>
    <w:rsid w:val="000856DF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DCA1"/>
  <w15:docId w15:val="{F5B44418-A399-4227-89EE-680F541D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E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D4F9F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3A06C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ascii="Segoe UI Semilight" w:hAnsi="Segoe UI Semilight"/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Segoe UI Semilight" w:hAnsi="Segoe UI Semilight"/>
      <w:sz w:val="36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Segoe UI Semilight" w:hAnsi="Segoe UI Semilight" w:cs="Wingdings"/>
      <w:sz w:val="3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Segoe UI Semilight" w:hAnsi="Segoe UI Semilight" w:cs="Wingdings"/>
      <w:sz w:val="3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B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</cp:revision>
  <cp:lastPrinted>2016-11-16T08:19:00Z</cp:lastPrinted>
  <dcterms:created xsi:type="dcterms:W3CDTF">2018-01-16T07:57:00Z</dcterms:created>
  <dcterms:modified xsi:type="dcterms:W3CDTF">2021-06-23T07:49:00Z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